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75B7" w14:textId="77777777" w:rsidR="00D05326" w:rsidRDefault="00D05326" w:rsidP="00D05326">
      <w:pPr>
        <w:autoSpaceDE w:val="0"/>
        <w:autoSpaceDN w:val="0"/>
        <w:adjustRightInd w:val="0"/>
        <w:spacing w:line="269" w:lineRule="exact"/>
        <w:ind w:right="-571"/>
        <w:rPr>
          <w:rFonts w:ascii="Arial" w:hAnsi="Arial" w:cs="Arial"/>
          <w:sz w:val="20"/>
          <w:szCs w:val="20"/>
          <w:lang w:val="en-US"/>
        </w:rPr>
      </w:pPr>
    </w:p>
    <w:p w14:paraId="2119A860" w14:textId="5927B988" w:rsidR="00D05326" w:rsidRDefault="00D05326" w:rsidP="00D05326">
      <w:pPr>
        <w:autoSpaceDE w:val="0"/>
        <w:autoSpaceDN w:val="0"/>
        <w:adjustRightInd w:val="0"/>
        <w:spacing w:before="168" w:line="490" w:lineRule="exact"/>
        <w:ind w:left="408" w:right="-1089" w:firstLine="26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WELSH OPEN CANOE SYMPOSIUM 20</w:t>
      </w:r>
      <w:r w:rsidR="00FD1A67"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2</w:t>
      </w:r>
      <w:r w:rsidR="00284FAA"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5</w:t>
      </w: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 xml:space="preserve"> </w:t>
      </w:r>
      <w:r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SYMPOSIWM CANW AGORED CYMRU 20</w:t>
      </w:r>
      <w:r w:rsidR="00FD1A67"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2</w:t>
      </w:r>
      <w:r w:rsidR="00284FAA"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5</w:t>
      </w:r>
    </w:p>
    <w:p w14:paraId="705D3BDF" w14:textId="322488A6" w:rsidR="00D05326" w:rsidRDefault="00FD1A67" w:rsidP="00D05326">
      <w:pPr>
        <w:autoSpaceDE w:val="0"/>
        <w:autoSpaceDN w:val="0"/>
        <w:adjustRightInd w:val="0"/>
        <w:spacing w:before="250"/>
        <w:ind w:left="3816" w:right="-1089"/>
        <w:rPr>
          <w:rFonts w:ascii="Arial" w:hAnsi="Arial" w:cs="Arial"/>
          <w:b/>
          <w:bCs/>
          <w:spacing w:val="-10"/>
          <w:kern w:val="1"/>
          <w:sz w:val="34"/>
          <w:szCs w:val="34"/>
          <w:lang w:val="en-US"/>
        </w:rPr>
      </w:pPr>
      <w:r>
        <w:rPr>
          <w:rFonts w:ascii="Arial" w:hAnsi="Arial" w:cs="Arial"/>
          <w:b/>
          <w:bCs/>
          <w:spacing w:val="-10"/>
          <w:kern w:val="1"/>
          <w:sz w:val="34"/>
          <w:szCs w:val="34"/>
          <w:lang w:val="en-US"/>
        </w:rPr>
        <w:t>2</w:t>
      </w:r>
      <w:r w:rsidR="00284FAA">
        <w:rPr>
          <w:rFonts w:ascii="Arial" w:hAnsi="Arial" w:cs="Arial"/>
          <w:b/>
          <w:bCs/>
          <w:spacing w:val="-10"/>
          <w:kern w:val="1"/>
          <w:sz w:val="34"/>
          <w:szCs w:val="34"/>
          <w:lang w:val="en-US"/>
        </w:rPr>
        <w:t>4</w:t>
      </w:r>
      <w:r>
        <w:rPr>
          <w:rFonts w:ascii="Arial" w:hAnsi="Arial" w:cs="Arial"/>
          <w:b/>
          <w:bCs/>
          <w:spacing w:val="-10"/>
          <w:kern w:val="1"/>
          <w:sz w:val="34"/>
          <w:szCs w:val="34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bCs/>
          <w:spacing w:val="-10"/>
          <w:kern w:val="1"/>
          <w:sz w:val="34"/>
          <w:szCs w:val="34"/>
          <w:lang w:val="en-US"/>
        </w:rPr>
        <w:t xml:space="preserve">– </w:t>
      </w:r>
      <w:r w:rsidR="00284FAA">
        <w:rPr>
          <w:rFonts w:ascii="Arial" w:hAnsi="Arial" w:cs="Arial"/>
          <w:b/>
          <w:bCs/>
          <w:spacing w:val="-10"/>
          <w:kern w:val="1"/>
          <w:sz w:val="34"/>
          <w:szCs w:val="34"/>
          <w:lang w:val="en-US"/>
        </w:rPr>
        <w:t>26</w:t>
      </w:r>
      <w:r>
        <w:rPr>
          <w:rFonts w:ascii="Arial" w:hAnsi="Arial" w:cs="Arial"/>
          <w:b/>
          <w:bCs/>
          <w:spacing w:val="-10"/>
          <w:kern w:val="1"/>
          <w:sz w:val="34"/>
          <w:szCs w:val="34"/>
          <w:lang w:val="en-US"/>
        </w:rPr>
        <w:t xml:space="preserve"> </w:t>
      </w:r>
      <w:r w:rsidR="00D05326">
        <w:rPr>
          <w:rFonts w:ascii="Arial" w:hAnsi="Arial" w:cs="Arial"/>
          <w:b/>
          <w:bCs/>
          <w:spacing w:val="-10"/>
          <w:kern w:val="1"/>
          <w:sz w:val="34"/>
          <w:szCs w:val="34"/>
          <w:lang w:val="en-US"/>
        </w:rPr>
        <w:t>Hydref</w:t>
      </w:r>
    </w:p>
    <w:p w14:paraId="43CEC16A" w14:textId="77777777" w:rsidR="00D05326" w:rsidRDefault="00D05326" w:rsidP="00D05326">
      <w:pPr>
        <w:autoSpaceDE w:val="0"/>
        <w:autoSpaceDN w:val="0"/>
        <w:adjustRightInd w:val="0"/>
        <w:spacing w:before="250"/>
        <w:ind w:right="-1089"/>
        <w:rPr>
          <w:rFonts w:ascii="Arial" w:hAnsi="Arial" w:cs="Arial"/>
          <w:kern w:val="1"/>
          <w:sz w:val="20"/>
          <w:szCs w:val="20"/>
          <w:lang w:val="en-US"/>
        </w:rPr>
      </w:pPr>
    </w:p>
    <w:p w14:paraId="6DDECC75" w14:textId="77777777" w:rsidR="00D05326" w:rsidRDefault="00D05326" w:rsidP="00D05326">
      <w:pPr>
        <w:autoSpaceDE w:val="0"/>
        <w:autoSpaceDN w:val="0"/>
        <w:adjustRightInd w:val="0"/>
        <w:spacing w:before="322"/>
        <w:ind w:left="3173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2"/>
          <w:kern w:val="1"/>
          <w:sz w:val="28"/>
          <w:szCs w:val="28"/>
          <w:lang w:val="en-US"/>
        </w:rPr>
        <w:t>TELERAU AC AMODAU</w:t>
      </w:r>
    </w:p>
    <w:p w14:paraId="17569340" w14:textId="77777777" w:rsidR="00D05326" w:rsidRDefault="00D05326" w:rsidP="00D05326">
      <w:pPr>
        <w:tabs>
          <w:tab w:val="left" w:pos="389"/>
        </w:tabs>
        <w:autoSpaceDE w:val="0"/>
        <w:autoSpaceDN w:val="0"/>
        <w:adjustRightInd w:val="0"/>
        <w:spacing w:before="226"/>
        <w:ind w:left="14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20"/>
          <w:kern w:val="1"/>
          <w:sz w:val="20"/>
          <w:szCs w:val="20"/>
          <w:lang w:val="en-US"/>
        </w:rPr>
        <w:t>1.</w:t>
      </w:r>
      <w:r>
        <w:rPr>
          <w:rFonts w:ascii="Arial" w:hAnsi="Arial" w:cs="Arial"/>
          <w:b/>
          <w:bCs/>
          <w:kern w:val="1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Atebolrwydd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 xml:space="preserve"> ac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yswiriant</w:t>
      </w:r>
      <w:proofErr w:type="spellEnd"/>
    </w:p>
    <w:p w14:paraId="6F5BC3B5" w14:textId="77777777" w:rsidR="00D05326" w:rsidRDefault="00D05326" w:rsidP="00D05326">
      <w:pPr>
        <w:numPr>
          <w:ilvl w:val="0"/>
          <w:numId w:val="1"/>
        </w:numPr>
        <w:tabs>
          <w:tab w:val="left" w:pos="456"/>
        </w:tabs>
        <w:autoSpaceDE w:val="0"/>
        <w:autoSpaceDN w:val="0"/>
        <w:adjustRightInd w:val="0"/>
        <w:spacing w:before="274" w:line="264" w:lineRule="exact"/>
        <w:ind w:left="374" w:right="-676"/>
        <w:jc w:val="both"/>
        <w:rPr>
          <w:rFonts w:ascii="Arial" w:hAnsi="Arial" w:cs="Arial"/>
          <w:spacing w:val="-20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Mae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canwio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chwaraeon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dwr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gyda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risg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tybiedig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cynhenid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perthyn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iddo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. Dylai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pawb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cymryd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fod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ymwybodol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hyn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derbyn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posibilrwydd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ddamwain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anaf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Rhaid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bawb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fod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barod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dderbyn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cyfrifoldeb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personol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dros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weithredoedd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hun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a'i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gysylltiad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ag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eraill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2E6FDF35" w14:textId="69C52D9A" w:rsidR="00D05326" w:rsidRDefault="00D05326" w:rsidP="00D05326">
      <w:pPr>
        <w:numPr>
          <w:ilvl w:val="0"/>
          <w:numId w:val="1"/>
        </w:numPr>
        <w:tabs>
          <w:tab w:val="left" w:pos="456"/>
        </w:tabs>
        <w:autoSpaceDE w:val="0"/>
        <w:autoSpaceDN w:val="0"/>
        <w:adjustRightInd w:val="0"/>
        <w:spacing w:line="264" w:lineRule="exact"/>
        <w:ind w:left="374" w:right="-1089"/>
        <w:rPr>
          <w:rFonts w:ascii="Arial" w:hAnsi="Arial" w:cs="Arial"/>
          <w:spacing w:val="-10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Ni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Canw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Agored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Cymru, </w:t>
      </w:r>
      <w:r w:rsidR="00A931FC" w:rsidRPr="00A931FC">
        <w:rPr>
          <w:rFonts w:ascii="Arial" w:hAnsi="Arial" w:cs="Arial"/>
          <w:kern w:val="1"/>
          <w:sz w:val="20"/>
          <w:szCs w:val="20"/>
          <w:lang w:val="en-US"/>
        </w:rPr>
        <w:t>Paddle Cymru</w:t>
      </w: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Gwersyll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yr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Urdd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Glan-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llyn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cymryd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cyfrifoldeb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fath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pe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digwydd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damwain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bersonol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marwolaeth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colled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ddifrod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eiddo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personol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oni bai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gellir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profi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esgeulustod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ddiffyg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ran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cyflenwyr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neu'r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gweithredydd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wrth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ymweld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â'r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14D2AFD3" w14:textId="77777777" w:rsidR="00D05326" w:rsidRDefault="00D05326" w:rsidP="00D05326">
      <w:pPr>
        <w:autoSpaceDE w:val="0"/>
        <w:autoSpaceDN w:val="0"/>
        <w:adjustRightInd w:val="0"/>
        <w:ind w:right="-1089"/>
        <w:rPr>
          <w:rFonts w:ascii="Arial" w:hAnsi="Arial" w:cs="Arial"/>
          <w:kern w:val="1"/>
          <w:sz w:val="2"/>
          <w:szCs w:val="2"/>
          <w:lang w:val="en-US"/>
        </w:rPr>
      </w:pPr>
    </w:p>
    <w:p w14:paraId="71AFF4A3" w14:textId="77777777" w:rsidR="00D05326" w:rsidRDefault="00D05326" w:rsidP="00D05326">
      <w:pPr>
        <w:numPr>
          <w:ilvl w:val="0"/>
          <w:numId w:val="2"/>
        </w:numPr>
        <w:tabs>
          <w:tab w:val="left" w:pos="514"/>
        </w:tabs>
        <w:autoSpaceDE w:val="0"/>
        <w:autoSpaceDN w:val="0"/>
        <w:adjustRightInd w:val="0"/>
        <w:spacing w:line="264" w:lineRule="exact"/>
        <w:ind w:left="379" w:right="-1089" w:hanging="365"/>
        <w:rPr>
          <w:rFonts w:ascii="Arial" w:hAnsi="Arial" w:cs="Arial"/>
          <w:spacing w:val="-10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Pe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byddai'r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digwyddiad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ddileu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trefnwyr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atebolrwydd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gyfyngedig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unig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i'rtaliadau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gwreiddiol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wnaed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. Ni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dderbynnir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gyfrifoldeb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gwbl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am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golledion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canlyniadol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dilyn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gohiriad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o'rfath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0648F9E5" w14:textId="77777777" w:rsidR="00D05326" w:rsidRDefault="00D05326" w:rsidP="00D05326">
      <w:pPr>
        <w:numPr>
          <w:ilvl w:val="0"/>
          <w:numId w:val="2"/>
        </w:numPr>
        <w:tabs>
          <w:tab w:val="left" w:pos="514"/>
        </w:tabs>
        <w:autoSpaceDE w:val="0"/>
        <w:autoSpaceDN w:val="0"/>
        <w:adjustRightInd w:val="0"/>
        <w:spacing w:line="264" w:lineRule="exact"/>
        <w:ind w:left="379" w:right="-695" w:hanging="365"/>
        <w:jc w:val="both"/>
        <w:rPr>
          <w:rFonts w:ascii="Arial" w:hAnsi="Arial" w:cs="Arial"/>
          <w:spacing w:val="-10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Mae'r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wedi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ardystio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Canw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Cymru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a'i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yswiriant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. Mae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cynnwys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atebolrwydd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cyhoeddus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dros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gyfnod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digwyddiad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gynnwys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yr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holl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hyfforddwyr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gweithio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yno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38A7703A" w14:textId="77777777" w:rsidR="00D05326" w:rsidRDefault="00D05326" w:rsidP="00D05326">
      <w:pPr>
        <w:numPr>
          <w:ilvl w:val="0"/>
          <w:numId w:val="2"/>
        </w:numPr>
        <w:tabs>
          <w:tab w:val="left" w:pos="514"/>
        </w:tabs>
        <w:autoSpaceDE w:val="0"/>
        <w:autoSpaceDN w:val="0"/>
        <w:adjustRightInd w:val="0"/>
        <w:spacing w:line="264" w:lineRule="exact"/>
        <w:ind w:left="379" w:right="-1089" w:hanging="365"/>
        <w:rPr>
          <w:rFonts w:ascii="Arial" w:hAnsi="Arial" w:cs="Arial"/>
          <w:spacing w:val="-10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Nid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yw'r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cymryd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gweithgareddau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cynnwys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yr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yswiriant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Rydym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argymell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gryf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bod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trefnu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yswiriant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addas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hunain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gyfer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gweithgaredd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0A893717" w14:textId="77777777" w:rsidR="00D05326" w:rsidRDefault="00D05326" w:rsidP="00D05326">
      <w:pPr>
        <w:tabs>
          <w:tab w:val="left" w:pos="456"/>
        </w:tabs>
        <w:autoSpaceDE w:val="0"/>
        <w:autoSpaceDN w:val="0"/>
        <w:adjustRightInd w:val="0"/>
        <w:spacing w:before="562"/>
        <w:ind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10"/>
          <w:kern w:val="1"/>
          <w:sz w:val="20"/>
          <w:szCs w:val="20"/>
          <w:lang w:val="en-US"/>
        </w:rPr>
        <w:t>2.</w:t>
      </w:r>
      <w:r>
        <w:rPr>
          <w:rFonts w:ascii="Arial" w:hAnsi="Arial" w:cs="Arial"/>
          <w:kern w:val="1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>Materion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>lechyd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>Dioqelwch</w:t>
      </w:r>
      <w:proofErr w:type="spellEnd"/>
    </w:p>
    <w:p w14:paraId="4D1334E9" w14:textId="77777777" w:rsidR="00D05326" w:rsidRDefault="00D05326" w:rsidP="00D0532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before="274" w:line="264" w:lineRule="exact"/>
        <w:ind w:left="370" w:right="-52" w:hanging="370"/>
        <w:rPr>
          <w:rFonts w:ascii="Arial" w:hAnsi="Arial" w:cs="Arial"/>
          <w:spacing w:val="-15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Canw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Agored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Cymru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cadw'i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hawl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newid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ohirio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weithdai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hysbysebwyd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oherwydd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amgylchiadau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hwnt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gallu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74E1BA63" w14:textId="77777777" w:rsidR="00D05326" w:rsidRDefault="00D05326" w:rsidP="00D0532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line="264" w:lineRule="exact"/>
        <w:ind w:left="370" w:right="-1089" w:hanging="370"/>
        <w:rPr>
          <w:rFonts w:ascii="Arial" w:hAnsi="Arial" w:cs="Arial"/>
          <w:spacing w:val="-6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Ermwyn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allu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eich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helpu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gofynnwn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chi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ddatgelu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25"/>
          <w:kern w:val="1"/>
          <w:sz w:val="20"/>
          <w:szCs w:val="20"/>
          <w:lang w:val="en-US"/>
        </w:rPr>
        <w:t>ary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ffurflen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logi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wybodaeth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berthnasol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ymwneud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â'ch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iechyd neu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eich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gallu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wrth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gymryd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pob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gwybodaeth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drin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gyfrinachol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mewn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modd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sensitif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galluogi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roi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gwybodaeth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drylwyr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hyfforddwyr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arwain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gweithdai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wneud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penderfyniadau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teg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wrth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eich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cynnwys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12B86FD0" w14:textId="77777777" w:rsidR="00D05326" w:rsidRDefault="00D05326" w:rsidP="00D0532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line="264" w:lineRule="exact"/>
        <w:ind w:left="370" w:right="-585" w:hanging="370"/>
        <w:jc w:val="both"/>
        <w:rPr>
          <w:rFonts w:ascii="Arial" w:hAnsi="Arial" w:cs="Arial"/>
          <w:spacing w:val="-6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Disgwylir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bawb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cymryd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ddigon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ffit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gymryd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dewis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weithdai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.   Gellir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cyngor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tîm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derbyn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ymwelwyr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arweinydd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gweithdai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48A63E2D" w14:textId="77777777" w:rsidR="00D05326" w:rsidRDefault="00D05326" w:rsidP="00D05326">
      <w:pPr>
        <w:numPr>
          <w:ilvl w:val="0"/>
          <w:numId w:val="3"/>
        </w:numPr>
        <w:tabs>
          <w:tab w:val="left" w:pos="370"/>
        </w:tabs>
        <w:autoSpaceDE w:val="0"/>
        <w:autoSpaceDN w:val="0"/>
        <w:adjustRightInd w:val="0"/>
        <w:spacing w:before="5" w:line="264" w:lineRule="exact"/>
        <w:ind w:left="370" w:right="-1089" w:hanging="370"/>
        <w:rPr>
          <w:rFonts w:ascii="Arial" w:hAnsi="Arial" w:cs="Arial"/>
          <w:spacing w:val="-6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Rydym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croesawu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pobol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ifanc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dan 18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gymryd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Oherwydd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natur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gweithgareddau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rydym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disgyn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fewn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trefn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Awdurdod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Rheoli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Thrwyddedu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Gweithgareddau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Anturus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. I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osgoi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broblem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rhaid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fynnu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pawb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dan 18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hebrwng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riant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mewn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weithdy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. </w:t>
      </w:r>
      <w:proofErr w:type="gramStart"/>
      <w:r>
        <w:rPr>
          <w:rFonts w:ascii="Arial" w:hAnsi="Arial" w:cs="Arial"/>
          <w:kern w:val="1"/>
          <w:sz w:val="20"/>
          <w:szCs w:val="20"/>
          <w:lang w:val="en-US"/>
        </w:rPr>
        <w:t xml:space="preserve">(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Mae'n</w:t>
      </w:r>
      <w:proofErr w:type="spellEnd"/>
      <w:proofErr w:type="gram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ddrwg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gennym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ond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eich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hebrwng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oedolyn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cyfrifol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arall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dderbyniol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)</w:t>
      </w:r>
    </w:p>
    <w:p w14:paraId="2CAC265B" w14:textId="77777777" w:rsidR="00D05326" w:rsidRDefault="00D05326" w:rsidP="00D05326">
      <w:pPr>
        <w:autoSpaceDE w:val="0"/>
        <w:autoSpaceDN w:val="0"/>
        <w:adjustRightInd w:val="0"/>
        <w:spacing w:before="1426" w:line="144" w:lineRule="exact"/>
        <w:ind w:left="8640" w:right="-1089"/>
        <w:jc w:val="right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12"/>
          <w:szCs w:val="12"/>
          <w:lang w:val="en-US"/>
        </w:rPr>
        <w:lastRenderedPageBreak/>
        <w:t>Gwersyll</w:t>
      </w:r>
      <w:proofErr w:type="spellEnd"/>
      <w:r>
        <w:rPr>
          <w:rFonts w:ascii="Arial" w:hAnsi="Arial" w:cs="Arial"/>
          <w:kern w:val="1"/>
          <w:sz w:val="12"/>
          <w:szCs w:val="12"/>
          <w:lang w:val="en-US"/>
        </w:rPr>
        <w:t xml:space="preserve"> yr </w:t>
      </w:r>
      <w:proofErr w:type="spellStart"/>
      <w:r>
        <w:rPr>
          <w:rFonts w:ascii="Arial" w:hAnsi="Arial" w:cs="Arial"/>
          <w:kern w:val="1"/>
          <w:sz w:val="12"/>
          <w:szCs w:val="12"/>
          <w:lang w:val="en-US"/>
        </w:rPr>
        <w:t>Urdd</w:t>
      </w:r>
      <w:proofErr w:type="spellEnd"/>
      <w:r>
        <w:rPr>
          <w:rFonts w:ascii="Arial" w:hAnsi="Arial" w:cs="Arial"/>
          <w:kern w:val="1"/>
          <w:sz w:val="12"/>
          <w:szCs w:val="12"/>
          <w:lang w:val="en-US"/>
        </w:rPr>
        <w:t xml:space="preserve"> </w:t>
      </w:r>
      <w:r>
        <w:rPr>
          <w:rFonts w:ascii="Arial" w:hAnsi="Arial" w:cs="Arial"/>
          <w:b/>
          <w:bCs/>
          <w:kern w:val="1"/>
          <w:sz w:val="12"/>
          <w:szCs w:val="12"/>
          <w:lang w:val="en-US"/>
        </w:rPr>
        <w:t>Glan-</w:t>
      </w:r>
      <w:proofErr w:type="spellStart"/>
      <w:r>
        <w:rPr>
          <w:rFonts w:ascii="Arial" w:hAnsi="Arial" w:cs="Arial"/>
          <w:b/>
          <w:bCs/>
          <w:kern w:val="1"/>
          <w:sz w:val="12"/>
          <w:szCs w:val="12"/>
          <w:lang w:val="en-US"/>
        </w:rPr>
        <w:t>llyn</w:t>
      </w:r>
      <w:proofErr w:type="spellEnd"/>
    </w:p>
    <w:p w14:paraId="63483B03" w14:textId="77777777" w:rsidR="00D05326" w:rsidRDefault="00D05326" w:rsidP="00D05326">
      <w:pPr>
        <w:autoSpaceDE w:val="0"/>
        <w:autoSpaceDN w:val="0"/>
        <w:adjustRightInd w:val="0"/>
        <w:ind w:left="5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 xml:space="preserve">3    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>Archebu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>Thalu</w:t>
      </w:r>
      <w:proofErr w:type="spellEnd"/>
    </w:p>
    <w:p w14:paraId="650CC6A4" w14:textId="77777777" w:rsidR="00D05326" w:rsidRDefault="00D05326" w:rsidP="00D05326">
      <w:pPr>
        <w:numPr>
          <w:ilvl w:val="0"/>
          <w:numId w:val="4"/>
        </w:numPr>
        <w:tabs>
          <w:tab w:val="left" w:pos="374"/>
        </w:tabs>
        <w:autoSpaceDE w:val="0"/>
        <w:autoSpaceDN w:val="0"/>
        <w:adjustRightInd w:val="0"/>
        <w:spacing w:before="274" w:line="264" w:lineRule="exact"/>
        <w:ind w:left="5" w:right="-1089" w:firstLine="0"/>
        <w:rPr>
          <w:rFonts w:ascii="Arial" w:hAnsi="Arial" w:cs="Arial"/>
          <w:spacing w:val="-17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Rhaid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person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bwriadu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cymryd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arwyddo'rffurflen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archebu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362D78A4" w14:textId="3705D9E0" w:rsidR="00D05326" w:rsidRDefault="00D05326" w:rsidP="00375BA5">
      <w:pPr>
        <w:tabs>
          <w:tab w:val="left" w:pos="374"/>
        </w:tabs>
        <w:autoSpaceDE w:val="0"/>
        <w:autoSpaceDN w:val="0"/>
        <w:adjustRightInd w:val="0"/>
        <w:spacing w:line="264" w:lineRule="exact"/>
        <w:ind w:left="360" w:right="-647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person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cymryd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dan 18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dylai'r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ffurflen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harwyddo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a'i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chydnabod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riant neu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warchodwr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42AB6E5E" w14:textId="6BEE0712" w:rsidR="00375BA5" w:rsidRDefault="00375BA5" w:rsidP="00375BA5">
      <w:pPr>
        <w:tabs>
          <w:tab w:val="left" w:pos="782"/>
        </w:tabs>
        <w:autoSpaceDE w:val="0"/>
        <w:autoSpaceDN w:val="0"/>
        <w:adjustRightInd w:val="0"/>
        <w:spacing w:before="5" w:line="264" w:lineRule="exact"/>
        <w:ind w:left="715" w:right="-1089" w:hanging="710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</w:r>
      <w:r w:rsidRPr="00375BA5"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Bookings can be made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online following the link on the Symposium web page. </w:t>
      </w:r>
    </w:p>
    <w:p w14:paraId="45B5F340" w14:textId="77777777" w:rsidR="00375BA5" w:rsidRDefault="00375BA5" w:rsidP="00375BA5">
      <w:pPr>
        <w:tabs>
          <w:tab w:val="left" w:pos="782"/>
        </w:tabs>
        <w:autoSpaceDE w:val="0"/>
        <w:autoSpaceDN w:val="0"/>
        <w:adjustRightInd w:val="0"/>
        <w:spacing w:before="5" w:line="264" w:lineRule="exact"/>
        <w:ind w:left="715" w:right="-1089" w:hanging="710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</w:r>
      <w:r w:rsidRPr="00375BA5">
        <w:rPr>
          <w:rFonts w:ascii="Arial" w:hAnsi="Arial" w:cs="Arial"/>
          <w:i/>
          <w:iCs/>
          <w:kern w:val="1"/>
          <w:sz w:val="20"/>
          <w:szCs w:val="20"/>
          <w:lang w:val="en-US"/>
        </w:rPr>
        <w:t>https://www.cognitoforms.com/urddgobaithcymru/symposiwmcanwagoredcymru2025welshopencanoesymposium</w:t>
      </w:r>
    </w:p>
    <w:p w14:paraId="697EDB2E" w14:textId="77777777" w:rsidR="00375BA5" w:rsidRDefault="00375BA5" w:rsidP="00375BA5">
      <w:pPr>
        <w:tabs>
          <w:tab w:val="left" w:pos="374"/>
        </w:tabs>
        <w:autoSpaceDE w:val="0"/>
        <w:autoSpaceDN w:val="0"/>
        <w:adjustRightInd w:val="0"/>
        <w:spacing w:line="264" w:lineRule="exact"/>
        <w:ind w:left="360" w:right="-647"/>
        <w:rPr>
          <w:rFonts w:ascii="Arial" w:hAnsi="Arial" w:cs="Arial"/>
          <w:spacing w:val="-7"/>
          <w:kern w:val="1"/>
          <w:sz w:val="20"/>
          <w:szCs w:val="20"/>
          <w:lang w:val="en-US"/>
        </w:rPr>
      </w:pPr>
    </w:p>
    <w:p w14:paraId="2709A43F" w14:textId="77777777" w:rsidR="00D05326" w:rsidRDefault="00D05326" w:rsidP="00D05326">
      <w:pPr>
        <w:autoSpaceDE w:val="0"/>
        <w:autoSpaceDN w:val="0"/>
        <w:adjustRightInd w:val="0"/>
        <w:spacing w:before="816"/>
        <w:ind w:left="58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4    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>Diddymiad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 xml:space="preserve"> ac Ad-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lang w:val="en-US"/>
        </w:rPr>
        <w:t>daliadau</w:t>
      </w:r>
      <w:proofErr w:type="spellEnd"/>
    </w:p>
    <w:p w14:paraId="37EECBC5" w14:textId="77777777" w:rsidR="00D05326" w:rsidRDefault="00D05326" w:rsidP="00D05326">
      <w:pPr>
        <w:autoSpaceDE w:val="0"/>
        <w:autoSpaceDN w:val="0"/>
        <w:adjustRightInd w:val="0"/>
        <w:spacing w:before="274" w:line="264" w:lineRule="exact"/>
        <w:ind w:left="403" w:right="-1089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Diddymiad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archebwyr</w:t>
      </w:r>
      <w:proofErr w:type="spellEnd"/>
    </w:p>
    <w:p w14:paraId="5F0C17F6" w14:textId="77777777" w:rsidR="00D05326" w:rsidRDefault="00D05326" w:rsidP="00D05326">
      <w:pPr>
        <w:numPr>
          <w:ilvl w:val="0"/>
          <w:numId w:val="7"/>
        </w:numPr>
        <w:tabs>
          <w:tab w:val="left" w:pos="374"/>
        </w:tabs>
        <w:autoSpaceDE w:val="0"/>
        <w:autoSpaceDN w:val="0"/>
        <w:adjustRightInd w:val="0"/>
        <w:spacing w:line="264" w:lineRule="exact"/>
        <w:ind w:left="0" w:right="-1089" w:firstLine="0"/>
        <w:rPr>
          <w:rFonts w:ascii="Arial" w:hAnsi="Arial" w:cs="Arial"/>
          <w:spacing w:val="-15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Rhaid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bob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diddymiad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wneud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ysgrifenedig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a'i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gydnabod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mae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danfon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e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bost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dderbyniol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)</w:t>
      </w:r>
    </w:p>
    <w:p w14:paraId="6E001893" w14:textId="77777777" w:rsidR="00D05326" w:rsidRDefault="00D05326" w:rsidP="00D05326">
      <w:pPr>
        <w:numPr>
          <w:ilvl w:val="0"/>
          <w:numId w:val="7"/>
        </w:numPr>
        <w:tabs>
          <w:tab w:val="left" w:pos="374"/>
        </w:tabs>
        <w:autoSpaceDE w:val="0"/>
        <w:autoSpaceDN w:val="0"/>
        <w:adjustRightInd w:val="0"/>
        <w:spacing w:line="264" w:lineRule="exact"/>
        <w:ind w:left="374" w:right="-647" w:hanging="374"/>
        <w:rPr>
          <w:rFonts w:ascii="Arial" w:hAnsi="Arial" w:cs="Arial"/>
          <w:spacing w:val="-6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diddymir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bythefnos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dyddiad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digwyddiad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dim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ond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blaendal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gollir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gweddill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ad-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dalu</w:t>
      </w:r>
      <w:proofErr w:type="spellEnd"/>
    </w:p>
    <w:p w14:paraId="14BBA1F0" w14:textId="77777777" w:rsidR="00D05326" w:rsidRDefault="00D05326" w:rsidP="00D05326">
      <w:pPr>
        <w:numPr>
          <w:ilvl w:val="0"/>
          <w:numId w:val="7"/>
        </w:numPr>
        <w:tabs>
          <w:tab w:val="left" w:pos="374"/>
        </w:tabs>
        <w:autoSpaceDE w:val="0"/>
        <w:autoSpaceDN w:val="0"/>
        <w:adjustRightInd w:val="0"/>
        <w:spacing w:before="5" w:line="264" w:lineRule="exact"/>
        <w:ind w:left="374" w:right="-647" w:hanging="374"/>
        <w:rPr>
          <w:rFonts w:ascii="Arial" w:hAnsi="Arial" w:cs="Arial"/>
          <w:spacing w:val="-6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diddymir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liai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phythefnos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dyddiad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cychwyn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ystod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digwyddiad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yna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collir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ffi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r>
        <w:rPr>
          <w:rFonts w:ascii="Arial" w:hAnsi="Arial" w:cs="Arial"/>
          <w:kern w:val="1"/>
          <w:sz w:val="20"/>
          <w:szCs w:val="20"/>
          <w:lang w:val="en-US"/>
        </w:rPr>
        <w:t xml:space="preserve">oni bai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llefydd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hail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werthu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7D402244" w14:textId="77777777" w:rsidR="00D05326" w:rsidRDefault="00D05326" w:rsidP="00D05326">
      <w:pPr>
        <w:autoSpaceDE w:val="0"/>
        <w:autoSpaceDN w:val="0"/>
        <w:adjustRightInd w:val="0"/>
        <w:spacing w:line="264" w:lineRule="exact"/>
        <w:ind w:left="403" w:right="-1089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Diddymiad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Canw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Agored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Cymru</w:t>
      </w:r>
    </w:p>
    <w:p w14:paraId="206F7FBE" w14:textId="77777777" w:rsidR="00D05326" w:rsidRDefault="00D05326" w:rsidP="00D05326">
      <w:pPr>
        <w:tabs>
          <w:tab w:val="left" w:pos="374"/>
        </w:tabs>
        <w:autoSpaceDE w:val="0"/>
        <w:autoSpaceDN w:val="0"/>
        <w:adjustRightInd w:val="0"/>
        <w:spacing w:line="264" w:lineRule="exact"/>
        <w:ind w:left="374" w:right="-647" w:hanging="374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6"/>
          <w:kern w:val="1"/>
          <w:sz w:val="20"/>
          <w:szCs w:val="20"/>
          <w:lang w:val="en-US"/>
        </w:rPr>
        <w:t>4.4</w:t>
      </w:r>
      <w:r>
        <w:rPr>
          <w:rFonts w:ascii="Arial" w:hAnsi="Arial" w:cs="Arial"/>
          <w:kern w:val="1"/>
          <w:sz w:val="20"/>
          <w:szCs w:val="20"/>
          <w:lang w:val="en-US"/>
        </w:rPr>
        <w:tab/>
      </w: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Yn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sefyllfa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annhebygol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bod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digwydd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pawb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bwriadu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hysbysu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dros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</w:t>
      </w:r>
      <w:r>
        <w:rPr>
          <w:rFonts w:ascii="MS Gothic" w:eastAsia="MS Gothic" w:hAnsi="MS Gothic" w:cs="MS Gothic" w:hint="eastAsia"/>
          <w:spacing w:val="-1"/>
          <w:kern w:val="1"/>
          <w:sz w:val="20"/>
          <w:szCs w:val="20"/>
          <w:lang w:val="en-US"/>
        </w:rPr>
        <w:t> 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ffôn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yna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trwy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lythyr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gynted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ag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bo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modd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70846B5F" w14:textId="77777777" w:rsidR="00D05326" w:rsidRDefault="00D05326" w:rsidP="00D05326">
      <w:pPr>
        <w:autoSpaceDE w:val="0"/>
        <w:autoSpaceDN w:val="0"/>
        <w:adjustRightInd w:val="0"/>
        <w:spacing w:before="557"/>
        <w:ind w:left="5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t xml:space="preserve">5     </w:t>
      </w: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Amddiffyn</w:t>
      </w:r>
      <w:proofErr w:type="spellEnd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Gwybodaeth</w:t>
      </w:r>
      <w:proofErr w:type="spellEnd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Chyfrinachedd</w:t>
      </w:r>
      <w:proofErr w:type="spellEnd"/>
    </w:p>
    <w:p w14:paraId="23180311" w14:textId="77777777" w:rsidR="00D05326" w:rsidRDefault="00D05326" w:rsidP="00D05326">
      <w:pPr>
        <w:numPr>
          <w:ilvl w:val="0"/>
          <w:numId w:val="8"/>
        </w:numPr>
        <w:tabs>
          <w:tab w:val="left" w:pos="456"/>
        </w:tabs>
        <w:autoSpaceDE w:val="0"/>
        <w:autoSpaceDN w:val="0"/>
        <w:adjustRightInd w:val="0"/>
        <w:spacing w:before="298"/>
        <w:ind w:left="5" w:right="-1089" w:firstLine="0"/>
        <w:rPr>
          <w:rFonts w:ascii="Arial" w:hAnsi="Arial" w:cs="Arial"/>
          <w:spacing w:val="-17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pob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gwybodaeth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gyfranogwyr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drin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sensitif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mewn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cyfrinachedd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llwyr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.</w:t>
      </w:r>
    </w:p>
    <w:p w14:paraId="6B3A57D9" w14:textId="77777777" w:rsidR="00D05326" w:rsidRDefault="00D05326" w:rsidP="00D05326">
      <w:pPr>
        <w:numPr>
          <w:ilvl w:val="0"/>
          <w:numId w:val="8"/>
        </w:numPr>
        <w:tabs>
          <w:tab w:val="left" w:pos="456"/>
        </w:tabs>
        <w:autoSpaceDE w:val="0"/>
        <w:autoSpaceDN w:val="0"/>
        <w:adjustRightInd w:val="0"/>
        <w:spacing w:before="38"/>
        <w:ind w:left="5" w:right="-1089" w:firstLine="0"/>
        <w:rPr>
          <w:rFonts w:ascii="Arial" w:hAnsi="Arial" w:cs="Arial"/>
          <w:spacing w:val="-7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wybodaeth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gedwir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ôl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gadw'n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gyfrinachol</w:t>
      </w:r>
      <w:proofErr w:type="spellEnd"/>
    </w:p>
    <w:p w14:paraId="38491445" w14:textId="77777777" w:rsidR="00D05326" w:rsidRDefault="00D05326" w:rsidP="00D05326">
      <w:pPr>
        <w:autoSpaceDE w:val="0"/>
        <w:autoSpaceDN w:val="0"/>
        <w:adjustRightInd w:val="0"/>
        <w:spacing w:before="6240" w:line="144" w:lineRule="exact"/>
        <w:ind w:right="-1089"/>
        <w:rPr>
          <w:rFonts w:ascii="Arial" w:hAnsi="Arial" w:cs="Arial"/>
          <w:kern w:val="1"/>
          <w:sz w:val="20"/>
          <w:szCs w:val="20"/>
          <w:lang w:val="en-US"/>
        </w:rPr>
      </w:pPr>
    </w:p>
    <w:p w14:paraId="669B7F65" w14:textId="77777777" w:rsidR="00D05326" w:rsidRDefault="00D05326" w:rsidP="00D05326">
      <w:pPr>
        <w:autoSpaceDE w:val="0"/>
        <w:autoSpaceDN w:val="0"/>
        <w:adjustRightInd w:val="0"/>
        <w:spacing w:line="269" w:lineRule="exact"/>
        <w:ind w:left="701" w:right="-571"/>
        <w:rPr>
          <w:rFonts w:ascii="Arial" w:hAnsi="Arial" w:cs="Arial"/>
          <w:kern w:val="1"/>
          <w:sz w:val="20"/>
          <w:szCs w:val="20"/>
          <w:lang w:val="en-US"/>
        </w:rPr>
      </w:pPr>
    </w:p>
    <w:p w14:paraId="767327D8" w14:textId="19AF15AA" w:rsidR="00D05326" w:rsidRDefault="00D05326" w:rsidP="00D05326">
      <w:pPr>
        <w:autoSpaceDE w:val="0"/>
        <w:autoSpaceDN w:val="0"/>
        <w:adjustRightInd w:val="0"/>
        <w:spacing w:before="178" w:line="485" w:lineRule="exact"/>
        <w:ind w:left="403" w:right="-571" w:firstLine="26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WELSH OPEN CANOE SYMPOSIUM 20</w:t>
      </w:r>
      <w:r w:rsidR="00FD1A67"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2</w:t>
      </w:r>
      <w:r w:rsidR="00284FAA"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5</w:t>
      </w: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 xml:space="preserve"> </w:t>
      </w:r>
      <w:r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SYMPOSIWM CANW AGORED CYMRU 20</w:t>
      </w:r>
      <w:r w:rsidR="00FD1A67"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2</w:t>
      </w:r>
      <w:r w:rsidR="00284FAA"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5</w:t>
      </w:r>
    </w:p>
    <w:p w14:paraId="3ACC87B9" w14:textId="1E5C9E1E" w:rsidR="00D05326" w:rsidRDefault="00FD1A67" w:rsidP="00D05326">
      <w:pPr>
        <w:autoSpaceDE w:val="0"/>
        <w:autoSpaceDN w:val="0"/>
        <w:adjustRightInd w:val="0"/>
        <w:spacing w:before="178"/>
        <w:ind w:left="3706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1"/>
          <w:sz w:val="32"/>
          <w:szCs w:val="32"/>
          <w:lang w:val="en-US"/>
        </w:rPr>
        <w:t>2</w:t>
      </w:r>
      <w:r w:rsidR="00284FAA">
        <w:rPr>
          <w:rFonts w:ascii="Arial" w:hAnsi="Arial" w:cs="Arial"/>
          <w:b/>
          <w:bCs/>
          <w:kern w:val="1"/>
          <w:sz w:val="32"/>
          <w:szCs w:val="32"/>
          <w:lang w:val="en-US"/>
        </w:rPr>
        <w:t>4</w:t>
      </w:r>
      <w:r w:rsidRPr="00FD1A67">
        <w:rPr>
          <w:rFonts w:ascii="Arial" w:hAnsi="Arial" w:cs="Arial"/>
          <w:b/>
          <w:bCs/>
          <w:kern w:val="1"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kern w:val="1"/>
          <w:sz w:val="32"/>
          <w:szCs w:val="32"/>
          <w:lang w:val="en-US"/>
        </w:rPr>
        <w:t xml:space="preserve"> to </w:t>
      </w:r>
      <w:r w:rsidR="00284FAA">
        <w:rPr>
          <w:rFonts w:ascii="Arial" w:hAnsi="Arial" w:cs="Arial"/>
          <w:b/>
          <w:bCs/>
          <w:kern w:val="1"/>
          <w:sz w:val="32"/>
          <w:szCs w:val="32"/>
          <w:lang w:val="en-US"/>
        </w:rPr>
        <w:t>26</w:t>
      </w:r>
      <w:proofErr w:type="gramStart"/>
      <w:r w:rsidRPr="00FD1A67">
        <w:rPr>
          <w:rFonts w:ascii="Arial" w:hAnsi="Arial" w:cs="Arial"/>
          <w:b/>
          <w:bCs/>
          <w:kern w:val="1"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kern w:val="1"/>
          <w:sz w:val="32"/>
          <w:szCs w:val="32"/>
          <w:lang w:val="en-US"/>
        </w:rPr>
        <w:t xml:space="preserve"> </w:t>
      </w:r>
      <w:r w:rsidR="00D05326">
        <w:rPr>
          <w:rFonts w:ascii="Arial" w:hAnsi="Arial" w:cs="Arial"/>
          <w:b/>
          <w:bCs/>
          <w:kern w:val="1"/>
          <w:sz w:val="32"/>
          <w:szCs w:val="32"/>
          <w:lang w:val="en-US"/>
        </w:rPr>
        <w:t xml:space="preserve"> October</w:t>
      </w:r>
      <w:proofErr w:type="gramEnd"/>
    </w:p>
    <w:p w14:paraId="537FA098" w14:textId="77777777" w:rsidR="00D05326" w:rsidRDefault="00D05326" w:rsidP="00D05326">
      <w:pPr>
        <w:autoSpaceDE w:val="0"/>
        <w:autoSpaceDN w:val="0"/>
        <w:adjustRightInd w:val="0"/>
        <w:spacing w:before="283"/>
        <w:ind w:left="3370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pacing w:val="-2"/>
          <w:kern w:val="1"/>
          <w:lang w:val="en-US"/>
        </w:rPr>
        <w:t>TERMS &amp; CONDITIONS</w:t>
      </w:r>
    </w:p>
    <w:p w14:paraId="6240BFA2" w14:textId="77777777" w:rsidR="00D05326" w:rsidRDefault="00D05326" w:rsidP="00D05326">
      <w:pPr>
        <w:tabs>
          <w:tab w:val="left" w:pos="226"/>
        </w:tabs>
        <w:autoSpaceDE w:val="0"/>
        <w:autoSpaceDN w:val="0"/>
        <w:adjustRightInd w:val="0"/>
        <w:spacing w:before="269"/>
        <w:ind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pacing w:val="-19"/>
          <w:kern w:val="1"/>
          <w:sz w:val="20"/>
          <w:szCs w:val="20"/>
          <w:lang w:val="en-US"/>
        </w:rPr>
        <w:t>1.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i/>
          <w:iCs/>
          <w:spacing w:val="-1"/>
          <w:kern w:val="1"/>
          <w:sz w:val="20"/>
          <w:szCs w:val="20"/>
          <w:lang w:val="en-US"/>
        </w:rPr>
        <w:t>Liability &amp; Insurance</w:t>
      </w:r>
    </w:p>
    <w:p w14:paraId="69049093" w14:textId="77777777" w:rsidR="00D05326" w:rsidRDefault="00D05326" w:rsidP="00D05326">
      <w:pPr>
        <w:numPr>
          <w:ilvl w:val="0"/>
          <w:numId w:val="9"/>
        </w:numPr>
        <w:tabs>
          <w:tab w:val="left" w:pos="710"/>
        </w:tabs>
        <w:autoSpaceDE w:val="0"/>
        <w:autoSpaceDN w:val="0"/>
        <w:adjustRightInd w:val="0"/>
        <w:spacing w:before="269" w:line="264" w:lineRule="exact"/>
        <w:ind w:left="710" w:right="466" w:hanging="691"/>
        <w:rPr>
          <w:rFonts w:ascii="Arial" w:hAnsi="Arial" w:cs="Arial"/>
          <w:i/>
          <w:iCs/>
          <w:spacing w:val="-14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Canoeing is an assumed risk water contact sport. Participants should be aware of 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and willing to accept the inherent risk of accidents &amp; injury involved. They should be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prepared to assume personal responsibility for their own actions and involvement.</w:t>
      </w:r>
    </w:p>
    <w:p w14:paraId="6F2B58BA" w14:textId="0210FF18" w:rsidR="00D05326" w:rsidRDefault="00D05326" w:rsidP="00D05326">
      <w:pPr>
        <w:numPr>
          <w:ilvl w:val="0"/>
          <w:numId w:val="9"/>
        </w:numPr>
        <w:tabs>
          <w:tab w:val="left" w:pos="710"/>
        </w:tabs>
        <w:autoSpaceDE w:val="0"/>
        <w:autoSpaceDN w:val="0"/>
        <w:adjustRightInd w:val="0"/>
        <w:spacing w:before="5" w:line="264" w:lineRule="exact"/>
        <w:ind w:left="19" w:right="-1089" w:firstLine="0"/>
        <w:rPr>
          <w:rFonts w:ascii="Arial" w:hAnsi="Arial" w:cs="Arial"/>
          <w:i/>
          <w:iCs/>
          <w:spacing w:val="-14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Neither the Welsh Open Canoe Symposium,</w:t>
      </w:r>
      <w:r w:rsidR="00A931FC"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Paddle Cymru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, nor</w:t>
      </w:r>
    </w:p>
    <w:p w14:paraId="6CF7C50A" w14:textId="77777777" w:rsidR="00D05326" w:rsidRDefault="00D05326" w:rsidP="00D05326">
      <w:pPr>
        <w:autoSpaceDE w:val="0"/>
        <w:autoSpaceDN w:val="0"/>
        <w:adjustRightInd w:val="0"/>
        <w:spacing w:line="264" w:lineRule="exact"/>
        <w:ind w:left="710" w:right="-52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Gwersyll</w:t>
      </w:r>
      <w:proofErr w:type="spellEnd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Yr </w:t>
      </w:r>
      <w:proofErr w:type="spell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Urdd</w:t>
      </w:r>
      <w:proofErr w:type="spellEnd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Glanllyn</w:t>
      </w:r>
      <w:proofErr w:type="spellEnd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are under any liability whatsoever in respect of any personal injury or death, nor loss of or damage to personal property unless caused 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by proven negligence or default on their part or that of their suppliers or agents whilst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attending the symposium.</w:t>
      </w:r>
    </w:p>
    <w:p w14:paraId="784EF901" w14:textId="77777777" w:rsidR="00D05326" w:rsidRDefault="00D05326" w:rsidP="00D05326">
      <w:pPr>
        <w:tabs>
          <w:tab w:val="left" w:pos="778"/>
        </w:tabs>
        <w:autoSpaceDE w:val="0"/>
        <w:autoSpaceDN w:val="0"/>
        <w:adjustRightInd w:val="0"/>
        <w:spacing w:line="264" w:lineRule="exact"/>
        <w:ind w:left="715" w:right="-52" w:hanging="696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4"/>
          <w:kern w:val="1"/>
          <w:sz w:val="20"/>
          <w:szCs w:val="20"/>
          <w:lang w:val="en-US"/>
        </w:rPr>
        <w:t>1.3.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In the circumstances of cancellation of the event by the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organisers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, any liability shall</w:t>
      </w:r>
      <w:r>
        <w:rPr>
          <w:rFonts w:ascii="MS Gothic" w:eastAsia="MS Gothic" w:hAnsi="MS Gothic" w:cs="MS Gothic" w:hint="eastAsia"/>
          <w:i/>
          <w:iCs/>
          <w:spacing w:val="-1"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be limited to the original fees paid. No liability whatsoever is accepted for</w:t>
      </w:r>
      <w:r>
        <w:rPr>
          <w:rFonts w:ascii="MS Gothic" w:eastAsia="MS Gothic" w:hAnsi="MS Gothic" w:cs="MS Gothic" w:hint="eastAsia"/>
          <w:i/>
          <w:iCs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consequential losses resulting from such a cancellation.</w:t>
      </w:r>
    </w:p>
    <w:p w14:paraId="08B39C9E" w14:textId="7254514B" w:rsidR="00D05326" w:rsidRDefault="00D05326" w:rsidP="00D05326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line="264" w:lineRule="exact"/>
        <w:ind w:left="715" w:right="466" w:hanging="696"/>
        <w:rPr>
          <w:rFonts w:ascii="Arial" w:hAnsi="Arial" w:cs="Arial"/>
          <w:i/>
          <w:iCs/>
          <w:spacing w:val="-14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The Symposium is endorsed by and is covered by their 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insurance. This comprises public liability cover for the event &amp; all coaches working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on it.</w:t>
      </w:r>
    </w:p>
    <w:p w14:paraId="6D8C199C" w14:textId="77777777" w:rsidR="00D05326" w:rsidRDefault="00D05326" w:rsidP="00D05326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spacing w:before="5" w:line="264" w:lineRule="exact"/>
        <w:ind w:left="715" w:right="466" w:hanging="696"/>
        <w:rPr>
          <w:rFonts w:ascii="Arial" w:hAnsi="Arial" w:cs="Arial"/>
          <w:i/>
          <w:iCs/>
          <w:spacing w:val="-14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No insurance cover is included for participants. They are strongly advised to ensure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they have their own suitable insurance cover in place.</w:t>
      </w:r>
    </w:p>
    <w:p w14:paraId="32BF6910" w14:textId="77777777" w:rsidR="00D05326" w:rsidRDefault="00D05326" w:rsidP="00D05326">
      <w:pPr>
        <w:tabs>
          <w:tab w:val="left" w:pos="226"/>
        </w:tabs>
        <w:autoSpaceDE w:val="0"/>
        <w:autoSpaceDN w:val="0"/>
        <w:adjustRightInd w:val="0"/>
        <w:spacing w:before="557"/>
        <w:ind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pacing w:val="-12"/>
          <w:kern w:val="1"/>
          <w:sz w:val="20"/>
          <w:szCs w:val="20"/>
          <w:lang w:val="en-US"/>
        </w:rPr>
        <w:t>2.</w:t>
      </w:r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ab/>
        <w:t>Health &amp; Safety Considerations</w:t>
      </w:r>
    </w:p>
    <w:p w14:paraId="742E5A29" w14:textId="77777777" w:rsidR="00D05326" w:rsidRDefault="00D05326" w:rsidP="00D05326">
      <w:pPr>
        <w:tabs>
          <w:tab w:val="left" w:pos="720"/>
        </w:tabs>
        <w:autoSpaceDE w:val="0"/>
        <w:autoSpaceDN w:val="0"/>
        <w:adjustRightInd w:val="0"/>
        <w:spacing w:before="269" w:line="264" w:lineRule="exact"/>
        <w:ind w:left="720" w:right="466" w:hanging="720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  <w:t>2.1.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  <w:t>The Welsh Open Canoe Symposium reserves the right to modify or cancel</w:t>
      </w:r>
      <w:r>
        <w:rPr>
          <w:rFonts w:ascii="MS Gothic" w:eastAsia="MS Gothic" w:hAnsi="MS Gothic" w:cs="MS Gothic" w:hint="eastAsia"/>
          <w:i/>
          <w:iCs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advertised workshops due to safety considerations or other factors beyond </w:t>
      </w:r>
      <w:proofErr w:type="gram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their</w:t>
      </w:r>
      <w:proofErr w:type="gramEnd"/>
      <w:r>
        <w:rPr>
          <w:rFonts w:ascii="MS Gothic" w:eastAsia="MS Gothic" w:hAnsi="MS Gothic" w:cs="MS Gothic" w:hint="eastAsia"/>
          <w:i/>
          <w:iCs/>
          <w:spacing w:val="-1"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control.</w:t>
      </w:r>
    </w:p>
    <w:p w14:paraId="3145BE72" w14:textId="77777777" w:rsidR="00D05326" w:rsidRDefault="00D05326" w:rsidP="00D05326">
      <w:pPr>
        <w:tabs>
          <w:tab w:val="left" w:pos="792"/>
        </w:tabs>
        <w:autoSpaceDE w:val="0"/>
        <w:autoSpaceDN w:val="0"/>
        <w:adjustRightInd w:val="0"/>
        <w:spacing w:before="5" w:line="264" w:lineRule="exact"/>
        <w:ind w:left="710" w:right="466" w:hanging="710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  <w:t>2.2.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To help us to help you, we ask that you disclose any relevant information relating to</w:t>
      </w:r>
      <w:r>
        <w:rPr>
          <w:rFonts w:ascii="MS Gothic" w:eastAsia="MS Gothic" w:hAnsi="MS Gothic" w:cs="MS Gothic" w:hint="eastAsia"/>
          <w:i/>
          <w:iCs/>
          <w:spacing w:val="-1"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your health or capabilities on the booking form. All information supplied will be</w:t>
      </w:r>
      <w:r>
        <w:rPr>
          <w:rFonts w:ascii="MS Gothic" w:eastAsia="MS Gothic" w:hAnsi="MS Gothic" w:cs="MS Gothic" w:hint="eastAsia"/>
          <w:i/>
          <w:iCs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treated sensitively &amp; in strict confidence. This enables us to fully brief coaches</w:t>
      </w:r>
      <w:r>
        <w:rPr>
          <w:rFonts w:ascii="MS Gothic" w:eastAsia="MS Gothic" w:hAnsi="MS Gothic" w:cs="MS Gothic" w:hint="eastAsia"/>
          <w:i/>
          <w:iCs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leading workshops &amp; allows them to make informed decisions when including you.</w:t>
      </w:r>
    </w:p>
    <w:p w14:paraId="5BA7F673" w14:textId="77777777" w:rsidR="00D05326" w:rsidRDefault="00D05326" w:rsidP="00D05326">
      <w:pPr>
        <w:tabs>
          <w:tab w:val="left" w:pos="715"/>
        </w:tabs>
        <w:autoSpaceDE w:val="0"/>
        <w:autoSpaceDN w:val="0"/>
        <w:adjustRightInd w:val="0"/>
        <w:spacing w:line="264" w:lineRule="exact"/>
        <w:ind w:left="715" w:right="466" w:hanging="715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  <w:t>2.3.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  <w:t xml:space="preserve">Participants are expected to have a realistic level of fitness to participate in </w:t>
      </w:r>
      <w:proofErr w:type="gram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their</w:t>
      </w:r>
      <w:proofErr w:type="gramEnd"/>
      <w:r>
        <w:rPr>
          <w:rFonts w:ascii="MS Gothic" w:eastAsia="MS Gothic" w:hAnsi="MS Gothic" w:cs="MS Gothic" w:hint="eastAsia"/>
          <w:i/>
          <w:iCs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chosen workshops. Advice is available from the Event Reception Team or the coach</w:t>
      </w:r>
      <w:r>
        <w:rPr>
          <w:rFonts w:ascii="MS Gothic" w:eastAsia="MS Gothic" w:hAnsi="MS Gothic" w:cs="MS Gothic" w:hint="eastAsia"/>
          <w:i/>
          <w:iCs/>
          <w:spacing w:val="-1"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leading your workshop.</w:t>
      </w:r>
    </w:p>
    <w:p w14:paraId="55A68E37" w14:textId="77777777" w:rsidR="00D05326" w:rsidRDefault="00D05326" w:rsidP="00D05326">
      <w:pPr>
        <w:tabs>
          <w:tab w:val="left" w:pos="792"/>
        </w:tabs>
        <w:autoSpaceDE w:val="0"/>
        <w:autoSpaceDN w:val="0"/>
        <w:adjustRightInd w:val="0"/>
        <w:spacing w:line="264" w:lineRule="exact"/>
        <w:ind w:left="720" w:right="466" w:hanging="720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  <w:t>2.4.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We welcome the participation of under-18's on the Symposium. However, because</w:t>
      </w:r>
      <w:r>
        <w:rPr>
          <w:rFonts w:ascii="MS Gothic" w:eastAsia="MS Gothic" w:hAnsi="MS Gothic" w:cs="MS Gothic" w:hint="eastAsia"/>
          <w:i/>
          <w:iCs/>
          <w:spacing w:val="-1"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of the nature of the event we potentially fall within scope of the Adventure Activities</w:t>
      </w:r>
      <w:r>
        <w:rPr>
          <w:rFonts w:ascii="MS Gothic" w:eastAsia="MS Gothic" w:hAnsi="MS Gothic" w:cs="MS Gothic" w:hint="eastAsia"/>
          <w:i/>
          <w:iCs/>
          <w:spacing w:val="-1"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Licensing Regulations. To avoid any </w:t>
      </w:r>
      <w:proofErr w:type="gram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problems</w:t>
      </w:r>
      <w:proofErr w:type="gramEnd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we must insist that under-18's </w:t>
      </w:r>
      <w:proofErr w:type="gram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are</w:t>
      </w:r>
      <w:proofErr w:type="gramEnd"/>
      <w:r>
        <w:rPr>
          <w:rFonts w:ascii="MS Gothic" w:eastAsia="MS Gothic" w:hAnsi="MS Gothic" w:cs="MS Gothic" w:hint="eastAsia"/>
          <w:i/>
          <w:iCs/>
          <w:kern w:val="1"/>
          <w:sz w:val="20"/>
          <w:szCs w:val="20"/>
          <w:lang w:val="en-US"/>
        </w:rPr>
        <w:t> </w:t>
      </w:r>
      <w:proofErr w:type="gram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actually</w:t>
      </w:r>
      <w:proofErr w:type="gramEnd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accompanied by a parent on any workshop. (Sorry, but supervision by</w:t>
      </w:r>
      <w:r>
        <w:rPr>
          <w:rFonts w:ascii="MS Gothic" w:eastAsia="MS Gothic" w:hAnsi="MS Gothic" w:cs="MS Gothic" w:hint="eastAsia"/>
          <w:i/>
          <w:iCs/>
          <w:kern w:val="1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another responsible adult is not acceptable).</w:t>
      </w:r>
    </w:p>
    <w:p w14:paraId="71AAB828" w14:textId="77777777" w:rsidR="00D05326" w:rsidRDefault="00D05326" w:rsidP="00D05326">
      <w:pPr>
        <w:autoSpaceDE w:val="0"/>
        <w:autoSpaceDN w:val="0"/>
        <w:adjustRightInd w:val="0"/>
        <w:spacing w:before="509" w:line="144" w:lineRule="exact"/>
        <w:ind w:left="8640" w:right="-1089"/>
        <w:jc w:val="right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12"/>
          <w:szCs w:val="12"/>
          <w:lang w:val="en-US"/>
        </w:rPr>
        <w:t>Gwersyll</w:t>
      </w:r>
      <w:proofErr w:type="spellEnd"/>
      <w:r>
        <w:rPr>
          <w:rFonts w:ascii="Arial" w:hAnsi="Arial" w:cs="Arial"/>
          <w:kern w:val="1"/>
          <w:sz w:val="12"/>
          <w:szCs w:val="12"/>
          <w:lang w:val="en-US"/>
        </w:rPr>
        <w:t xml:space="preserve"> yr </w:t>
      </w:r>
      <w:proofErr w:type="spellStart"/>
      <w:r>
        <w:rPr>
          <w:rFonts w:ascii="Arial" w:hAnsi="Arial" w:cs="Arial"/>
          <w:kern w:val="1"/>
          <w:sz w:val="12"/>
          <w:szCs w:val="12"/>
          <w:lang w:val="en-US"/>
        </w:rPr>
        <w:t>Urdd</w:t>
      </w:r>
      <w:proofErr w:type="spellEnd"/>
      <w:r>
        <w:rPr>
          <w:rFonts w:ascii="Arial" w:hAnsi="Arial" w:cs="Arial"/>
          <w:kern w:val="1"/>
          <w:sz w:val="12"/>
          <w:szCs w:val="12"/>
          <w:lang w:val="en-US"/>
        </w:rPr>
        <w:t xml:space="preserve"> </w:t>
      </w:r>
      <w:r>
        <w:rPr>
          <w:rFonts w:ascii="Arial" w:hAnsi="Arial" w:cs="Arial"/>
          <w:b/>
          <w:bCs/>
          <w:kern w:val="1"/>
          <w:sz w:val="12"/>
          <w:szCs w:val="12"/>
          <w:lang w:val="en-US"/>
        </w:rPr>
        <w:t>Glan-</w:t>
      </w:r>
      <w:proofErr w:type="spellStart"/>
      <w:r>
        <w:rPr>
          <w:rFonts w:ascii="Arial" w:hAnsi="Arial" w:cs="Arial"/>
          <w:b/>
          <w:bCs/>
          <w:kern w:val="1"/>
          <w:sz w:val="12"/>
          <w:szCs w:val="12"/>
          <w:lang w:val="en-US"/>
        </w:rPr>
        <w:t>llyn</w:t>
      </w:r>
      <w:proofErr w:type="spellEnd"/>
    </w:p>
    <w:p w14:paraId="3D67D11D" w14:textId="77777777" w:rsidR="00D05326" w:rsidRDefault="00D05326" w:rsidP="00D05326">
      <w:pPr>
        <w:autoSpaceDE w:val="0"/>
        <w:autoSpaceDN w:val="0"/>
        <w:adjustRightInd w:val="0"/>
        <w:ind w:left="5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>3. Bookings &amp; Payment</w:t>
      </w:r>
    </w:p>
    <w:p w14:paraId="52CE25AB" w14:textId="77777777" w:rsidR="00D05326" w:rsidRDefault="00D05326" w:rsidP="00D05326">
      <w:pPr>
        <w:numPr>
          <w:ilvl w:val="0"/>
          <w:numId w:val="11"/>
        </w:numPr>
        <w:tabs>
          <w:tab w:val="left" w:pos="715"/>
        </w:tabs>
        <w:autoSpaceDE w:val="0"/>
        <w:autoSpaceDN w:val="0"/>
        <w:adjustRightInd w:val="0"/>
        <w:spacing w:before="269" w:line="264" w:lineRule="exact"/>
        <w:ind w:left="5" w:right="-1089" w:firstLine="0"/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lastRenderedPageBreak/>
        <w:t>A booking form must be completed &amp; signed by all participants.</w:t>
      </w:r>
    </w:p>
    <w:p w14:paraId="4987ECAF" w14:textId="77777777" w:rsidR="00D05326" w:rsidRDefault="00D05326" w:rsidP="00D05326">
      <w:pPr>
        <w:numPr>
          <w:ilvl w:val="0"/>
          <w:numId w:val="11"/>
        </w:numPr>
        <w:tabs>
          <w:tab w:val="left" w:pos="715"/>
        </w:tabs>
        <w:autoSpaceDE w:val="0"/>
        <w:autoSpaceDN w:val="0"/>
        <w:adjustRightInd w:val="0"/>
        <w:spacing w:line="264" w:lineRule="exact"/>
        <w:ind w:left="715" w:right="236" w:hanging="710"/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Where a participant is under 18 years of age, it should be signed &amp; acknowledged by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a parent/guardian on their behalf.</w:t>
      </w:r>
    </w:p>
    <w:p w14:paraId="7E8FCE10" w14:textId="22F6CAA6" w:rsidR="00D05326" w:rsidRDefault="00D05326" w:rsidP="00D05326">
      <w:pPr>
        <w:tabs>
          <w:tab w:val="left" w:pos="782"/>
        </w:tabs>
        <w:autoSpaceDE w:val="0"/>
        <w:autoSpaceDN w:val="0"/>
        <w:adjustRightInd w:val="0"/>
        <w:spacing w:before="5" w:line="264" w:lineRule="exact"/>
        <w:ind w:left="715" w:right="-1089" w:hanging="710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  <w:r w:rsidRPr="00375BA5"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  <w:t>3.3.</w:t>
      </w:r>
      <w:r w:rsidRPr="00375BA5"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  <w:t xml:space="preserve">Bookings can be made </w:t>
      </w:r>
      <w:r w:rsidR="00375BA5"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online following the link on the Symposium web page. </w:t>
      </w:r>
    </w:p>
    <w:p w14:paraId="6A3EB7AB" w14:textId="37CC6E3C" w:rsidR="00375BA5" w:rsidRDefault="00375BA5" w:rsidP="00D05326">
      <w:pPr>
        <w:tabs>
          <w:tab w:val="left" w:pos="782"/>
        </w:tabs>
        <w:autoSpaceDE w:val="0"/>
        <w:autoSpaceDN w:val="0"/>
        <w:adjustRightInd w:val="0"/>
        <w:spacing w:before="5" w:line="264" w:lineRule="exact"/>
        <w:ind w:left="715" w:right="-1089" w:hanging="710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</w:r>
      <w:r w:rsidRPr="00375BA5">
        <w:rPr>
          <w:rFonts w:ascii="Arial" w:hAnsi="Arial" w:cs="Arial"/>
          <w:i/>
          <w:iCs/>
          <w:kern w:val="1"/>
          <w:sz w:val="20"/>
          <w:szCs w:val="20"/>
          <w:lang w:val="en-US"/>
        </w:rPr>
        <w:t>https://www.cognitoforms.com/urddgobaithcymru/symposiwmcanwagoredcymru2025welshopencanoesymposium</w:t>
      </w:r>
    </w:p>
    <w:p w14:paraId="6DE12981" w14:textId="77777777" w:rsidR="00D05326" w:rsidRDefault="00D05326" w:rsidP="00D05326">
      <w:pPr>
        <w:autoSpaceDE w:val="0"/>
        <w:autoSpaceDN w:val="0"/>
        <w:adjustRightInd w:val="0"/>
        <w:spacing w:before="821"/>
        <w:ind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pacing w:val="-1"/>
          <w:kern w:val="1"/>
          <w:sz w:val="20"/>
          <w:szCs w:val="20"/>
          <w:lang w:val="en-US"/>
        </w:rPr>
        <w:t>4. Cancellation &amp; Refunds</w:t>
      </w:r>
    </w:p>
    <w:p w14:paraId="72023711" w14:textId="77777777" w:rsidR="00D05326" w:rsidRDefault="00D05326" w:rsidP="00D05326">
      <w:pPr>
        <w:autoSpaceDE w:val="0"/>
        <w:autoSpaceDN w:val="0"/>
        <w:adjustRightInd w:val="0"/>
        <w:spacing w:before="562"/>
        <w:ind w:left="14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 xml:space="preserve">Cancellation By </w:t>
      </w:r>
      <w:proofErr w:type="gramStart"/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>The</w:t>
      </w:r>
      <w:proofErr w:type="gramEnd"/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 xml:space="preserve"> Participant</w:t>
      </w:r>
    </w:p>
    <w:p w14:paraId="5A077518" w14:textId="77777777" w:rsidR="00D05326" w:rsidRDefault="00D05326" w:rsidP="00D05326">
      <w:pPr>
        <w:tabs>
          <w:tab w:val="left" w:pos="773"/>
        </w:tabs>
        <w:autoSpaceDE w:val="0"/>
        <w:autoSpaceDN w:val="0"/>
        <w:adjustRightInd w:val="0"/>
        <w:spacing w:before="274" w:line="264" w:lineRule="exact"/>
        <w:ind w:left="5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  <w:t>4.1.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ab/>
        <w:t>All cancellations must be made in writing &amp; acknowledged (e-mail is acceptable).</w:t>
      </w:r>
    </w:p>
    <w:p w14:paraId="6B24058A" w14:textId="77777777" w:rsidR="00D05326" w:rsidRDefault="00D05326" w:rsidP="00D05326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line="264" w:lineRule="exact"/>
        <w:ind w:left="715" w:right="-206" w:hanging="710"/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For cancellations made up to 2 weeks before the start date only 80% of the balance will be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refunded.</w:t>
      </w:r>
    </w:p>
    <w:p w14:paraId="5FF56795" w14:textId="77777777" w:rsidR="00D05326" w:rsidRDefault="00D05326" w:rsidP="00D05326">
      <w:pPr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line="264" w:lineRule="exact"/>
        <w:ind w:left="715" w:right="236" w:hanging="710"/>
        <w:rPr>
          <w:rFonts w:ascii="Arial" w:hAnsi="Arial" w:cs="Arial"/>
          <w:i/>
          <w:iCs/>
          <w:spacing w:val="-9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For cancellations less than 2 weeks before the start date or during the event then the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full course fee is forfeit unless the places can be resold.</w:t>
      </w:r>
    </w:p>
    <w:p w14:paraId="6493A10F" w14:textId="77777777" w:rsidR="00D05326" w:rsidRDefault="00D05326" w:rsidP="00D05326">
      <w:pPr>
        <w:autoSpaceDE w:val="0"/>
        <w:autoSpaceDN w:val="0"/>
        <w:adjustRightInd w:val="0"/>
        <w:spacing w:before="557"/>
        <w:ind w:left="14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>Cancellation By Welsh Open Canoe Symposium</w:t>
      </w:r>
    </w:p>
    <w:p w14:paraId="0E96A5CD" w14:textId="77777777" w:rsidR="00D05326" w:rsidRDefault="00D05326" w:rsidP="00D05326">
      <w:pPr>
        <w:autoSpaceDE w:val="0"/>
        <w:autoSpaceDN w:val="0"/>
        <w:adjustRightInd w:val="0"/>
        <w:spacing w:before="264" w:line="269" w:lineRule="exact"/>
        <w:ind w:left="715" w:right="236" w:hanging="710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4.4.       In the extremely unlikely event of a cancellation by Welsh Open Canoe Symposium,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participants will be notified by telephone &amp; then in writing as soon as practicable.</w:t>
      </w:r>
    </w:p>
    <w:p w14:paraId="44636BC9" w14:textId="77777777" w:rsidR="00D05326" w:rsidRDefault="00D05326" w:rsidP="00D05326">
      <w:pPr>
        <w:autoSpaceDE w:val="0"/>
        <w:autoSpaceDN w:val="0"/>
        <w:adjustRightInd w:val="0"/>
        <w:spacing w:before="821"/>
        <w:ind w:left="10" w:right="-108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>5. Data Protection &amp; Confidentiality</w:t>
      </w:r>
    </w:p>
    <w:p w14:paraId="352ACE58" w14:textId="77777777" w:rsidR="00D05326" w:rsidRDefault="00D05326" w:rsidP="00D05326">
      <w:pPr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before="269" w:line="264" w:lineRule="exact"/>
        <w:ind w:left="715" w:right="236" w:hanging="706"/>
        <w:rPr>
          <w:rFonts w:ascii="Arial" w:hAnsi="Arial" w:cs="Arial"/>
          <w:i/>
          <w:iCs/>
          <w:spacing w:val="-10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All personal information provided by participants will be treated sensitively &amp; in strict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confidence.</w:t>
      </w:r>
    </w:p>
    <w:p w14:paraId="463AD505" w14:textId="77777777" w:rsidR="00D05326" w:rsidRPr="00D05326" w:rsidRDefault="00D05326" w:rsidP="00D05326">
      <w:pPr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line="264" w:lineRule="exact"/>
        <w:ind w:left="715" w:right="677" w:hanging="706"/>
        <w:rPr>
          <w:rFonts w:ascii="Arial" w:hAnsi="Arial" w:cs="Arial"/>
          <w:i/>
          <w:iCs/>
          <w:spacing w:val="-10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Any information retained following the Symposium will be kept securely &amp; not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divulged to third parties</w:t>
      </w:r>
    </w:p>
    <w:p w14:paraId="5A0AEC7E" w14:textId="77777777" w:rsidR="00626997" w:rsidRDefault="00626997"/>
    <w:sectPr w:rsidR="00626997" w:rsidSect="001B2C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5302723">
    <w:abstractNumId w:val="0"/>
  </w:num>
  <w:num w:numId="2" w16cid:durableId="1381594561">
    <w:abstractNumId w:val="1"/>
  </w:num>
  <w:num w:numId="3" w16cid:durableId="1826430934">
    <w:abstractNumId w:val="2"/>
  </w:num>
  <w:num w:numId="4" w16cid:durableId="1201165051">
    <w:abstractNumId w:val="3"/>
  </w:num>
  <w:num w:numId="5" w16cid:durableId="800149930">
    <w:abstractNumId w:val="4"/>
  </w:num>
  <w:num w:numId="6" w16cid:durableId="2111970295">
    <w:abstractNumId w:val="5"/>
  </w:num>
  <w:num w:numId="7" w16cid:durableId="2135443833">
    <w:abstractNumId w:val="6"/>
  </w:num>
  <w:num w:numId="8" w16cid:durableId="464590543">
    <w:abstractNumId w:val="7"/>
  </w:num>
  <w:num w:numId="9" w16cid:durableId="790634038">
    <w:abstractNumId w:val="8"/>
  </w:num>
  <w:num w:numId="10" w16cid:durableId="670835087">
    <w:abstractNumId w:val="9"/>
  </w:num>
  <w:num w:numId="11" w16cid:durableId="1237781726">
    <w:abstractNumId w:val="10"/>
  </w:num>
  <w:num w:numId="12" w16cid:durableId="11230390">
    <w:abstractNumId w:val="11"/>
  </w:num>
  <w:num w:numId="13" w16cid:durableId="83917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26"/>
    <w:rsid w:val="001E1C25"/>
    <w:rsid w:val="002460C7"/>
    <w:rsid w:val="00284FAA"/>
    <w:rsid w:val="00375BA5"/>
    <w:rsid w:val="00626997"/>
    <w:rsid w:val="006E3869"/>
    <w:rsid w:val="00854AFC"/>
    <w:rsid w:val="00A931FC"/>
    <w:rsid w:val="00CC6A1C"/>
    <w:rsid w:val="00D05326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3573"/>
  <w15:chartTrackingRefBased/>
  <w15:docId w15:val="{FC3CEBC5-97E9-CA48-ADBC-6B6D50C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 Goodwin</cp:lastModifiedBy>
  <cp:revision>4</cp:revision>
  <dcterms:created xsi:type="dcterms:W3CDTF">2025-05-12T05:46:00Z</dcterms:created>
  <dcterms:modified xsi:type="dcterms:W3CDTF">2025-06-22T11:10:00Z</dcterms:modified>
</cp:coreProperties>
</file>